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D3" w:rsidRDefault="00F319D3" w:rsidP="00F31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:rsidR="00F319D3" w:rsidRDefault="00F319D3" w:rsidP="00F31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9D3">
        <w:rPr>
          <w:rFonts w:ascii="Times New Roman" w:hAnsi="Times New Roman"/>
          <w:b/>
          <w:sz w:val="24"/>
          <w:szCs w:val="24"/>
        </w:rPr>
        <w:t>МДК.01.02 Организация торговли</w:t>
      </w:r>
    </w:p>
    <w:p w:rsidR="00F319D3" w:rsidRPr="00F319D3" w:rsidRDefault="00F319D3" w:rsidP="00F319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Торговля,  как  отрасль  экономики  и  сфера  обслуживания  населения.  Торговля  в условиях рынка.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Виды  торговли,  функции,  экономическое  и  социальное  значение  торговли  и особенности торговой отрасли.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Понятие, задачи и функции торговой организации.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Розничная торговая сеть: понятие, виды, их краткая характеристика.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Оптовые торговые организации: понятие, виды, их краткая характеристика.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Услуги розничной торговли, понятие, виды, назначение, требования к ним.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Торговое обслуживание покупателей: основные понятия.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Услуги оптовой торговли, понятие, виды, назначение, требования к ним.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426"/>
        <w:jc w:val="both"/>
        <w:rPr>
          <w:b/>
        </w:rPr>
      </w:pPr>
      <w:r w:rsidRPr="00F319D3">
        <w:t>Складской  технологический  процесс,  его  структура.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t>Товарные  запасы:  понятие, назначение, виды.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Предоставление покупателям дополнительных торговых услуг.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Формы и этапы продажи товаров.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Основные правила работы магазинов.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Правила оптовой и розничной торговли.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Методы продажи.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Организация расчетов с покупателями.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Закон РФ «О защите прав потребителей».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Хранение товаров, условия и правила хранения товаров, способы укладки товаров на хранение.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 xml:space="preserve">Подготовка к продаже основных групп товаров с соблюдением основных требований к размещению и выкладке товаров в торговом зале. 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Технология продажи отдельных продовольственных товаров.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Правила упаковки товаров.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rPr>
          <w:shd w:val="clear" w:color="auto" w:fill="FFFFFF"/>
        </w:rPr>
        <w:t>Способы укладки товаров на хранение.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t>Коммерческие риски и возможности их минимизации».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t xml:space="preserve">Методы коммерческой деятельности. </w:t>
      </w:r>
    </w:p>
    <w:p w:rsidR="00F319D3" w:rsidRPr="00F319D3" w:rsidRDefault="00F319D3" w:rsidP="00F319D3">
      <w:pPr>
        <w:pStyle w:val="a3"/>
        <w:numPr>
          <w:ilvl w:val="0"/>
          <w:numId w:val="1"/>
        </w:numPr>
        <w:spacing w:before="0" w:after="0"/>
        <w:ind w:left="0" w:firstLine="284"/>
        <w:jc w:val="both"/>
        <w:rPr>
          <w:b/>
        </w:rPr>
      </w:pPr>
      <w:r w:rsidRPr="00F319D3">
        <w:t>Инновационные формы и методы сотрудничества.</w:t>
      </w:r>
    </w:p>
    <w:p w:rsidR="00977C21" w:rsidRPr="00F319D3" w:rsidRDefault="00977C21">
      <w:pPr>
        <w:rPr>
          <w:lang w:val="x-none"/>
        </w:rPr>
      </w:pPr>
    </w:p>
    <w:sectPr w:rsidR="00977C21" w:rsidRPr="00F3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5448F"/>
    <w:multiLevelType w:val="hybridMultilevel"/>
    <w:tmpl w:val="95D81BFA"/>
    <w:lvl w:ilvl="0" w:tplc="0D1AFE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D3"/>
    <w:rsid w:val="00977C21"/>
    <w:rsid w:val="00F3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96172-4468-42CE-BAD7-D05789D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319D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F319D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1</cp:revision>
  <dcterms:created xsi:type="dcterms:W3CDTF">2021-10-22T16:33:00Z</dcterms:created>
  <dcterms:modified xsi:type="dcterms:W3CDTF">2021-10-22T16:36:00Z</dcterms:modified>
</cp:coreProperties>
</file>